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6E" w:rsidRPr="004A2A6E" w:rsidRDefault="004A2A6E" w:rsidP="004A2A6E">
      <w:pPr>
        <w:shd w:val="clear" w:color="auto" w:fill="FFFFFF"/>
        <w:spacing w:after="6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725"/>
          <w:kern w:val="36"/>
          <w:sz w:val="24"/>
          <w:szCs w:val="24"/>
          <w:lang w:eastAsia="cs-CZ"/>
        </w:rPr>
      </w:pPr>
      <w:r w:rsidRPr="004A2A6E">
        <w:rPr>
          <w:rFonts w:ascii="Arial" w:eastAsia="Times New Roman" w:hAnsi="Arial" w:cs="Arial"/>
          <w:b/>
          <w:bCs/>
          <w:color w:val="3F3725"/>
          <w:kern w:val="36"/>
          <w:sz w:val="24"/>
          <w:szCs w:val="24"/>
          <w:lang w:eastAsia="cs-CZ"/>
        </w:rPr>
        <w:t>Desatero Bazální stimulace®</w:t>
      </w:r>
    </w:p>
    <w:p w:rsidR="004A2A6E" w:rsidRPr="004A2A6E" w:rsidRDefault="004A2A6E" w:rsidP="004A2A6E">
      <w:pPr>
        <w:shd w:val="clear" w:color="auto" w:fill="FFFFFF"/>
        <w:spacing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color w:val="3F3725"/>
          <w:sz w:val="24"/>
          <w:szCs w:val="24"/>
          <w:lang w:eastAsia="cs-CZ"/>
        </w:rPr>
        <w:t>  </w:t>
      </w:r>
      <w:hyperlink r:id="rId4" w:history="1">
        <w:r w:rsidRPr="004A2A6E">
          <w:rPr>
            <w:rFonts w:ascii="inherit" w:eastAsia="Times New Roman" w:hAnsi="inherit" w:cs="Arial"/>
            <w:color w:val="756937"/>
            <w:sz w:val="24"/>
            <w:szCs w:val="24"/>
            <w:u w:val="single"/>
            <w:lang w:eastAsia="cs-CZ"/>
          </w:rPr>
          <w:t>O Bazální stimulaci®</w:t>
        </w:r>
      </w:hyperlink>
      <w:r w:rsidRPr="004A2A6E">
        <w:rPr>
          <w:rFonts w:ascii="inherit" w:eastAsia="Times New Roman" w:hAnsi="inherit" w:cs="Arial"/>
          <w:color w:val="3F3725"/>
          <w:sz w:val="24"/>
          <w:szCs w:val="24"/>
          <w:lang w:eastAsia="cs-CZ"/>
        </w:rPr>
        <w:t>  </w:t>
      </w:r>
      <w:r w:rsidRPr="004A2A6E">
        <w:rPr>
          <w:rFonts w:ascii="inherit" w:eastAsia="Times New Roman" w:hAnsi="inherit" w:cs="Arial"/>
          <w:color w:val="808080"/>
          <w:sz w:val="24"/>
          <w:szCs w:val="24"/>
          <w:lang w:eastAsia="cs-CZ"/>
        </w:rPr>
        <w:t>Desatero Bazální stimulace®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1) Přivítejte se a rozlučte s pacientem pokud možno vždy stejnými slovy.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2) Při oslovení se ho vždy dotkněte na stejném místě (iniciální dotek).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3) Hovořte zřetelně, jasně a ne příliš rychle.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4) Nezvyšujte hlas, mluvte přirozeným tónem.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5) Dbejte, aby tón vašeho hlasu, vaše mimika a gestikulace odpovídaly významu vašich slov.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6) Při rozhovoru s pacientem používejte takovou formu komunikace, na kterou byl zvyklý (anamnéza).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7) Nepožívejte v řeči zdrobněliny.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8) Nehovořte s více osobami najednou.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9) Při komunikaci s pacientem se pokuste redukovat rušivý zvuk okolního prostředí.</w:t>
      </w:r>
    </w:p>
    <w:p w:rsid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</w:pPr>
      <w:r w:rsidRPr="004A2A6E">
        <w:rPr>
          <w:rFonts w:ascii="inherit" w:eastAsia="Times New Roman" w:hAnsi="inherit" w:cs="Arial"/>
          <w:b/>
          <w:bCs/>
          <w:color w:val="3F3725"/>
          <w:sz w:val="24"/>
          <w:szCs w:val="24"/>
          <w:lang w:eastAsia="cs-CZ"/>
        </w:rPr>
        <w:t>10) Umožněte pacientovi reagovat na vaše slova.</w:t>
      </w:r>
    </w:p>
    <w:p w:rsidR="004A2A6E" w:rsidRPr="004A2A6E" w:rsidRDefault="004A2A6E" w:rsidP="004A2A6E">
      <w:pPr>
        <w:shd w:val="clear" w:color="auto" w:fill="FFFFFF"/>
        <w:spacing w:after="0" w:line="104" w:lineRule="atLeast"/>
        <w:textAlignment w:val="baseline"/>
        <w:rPr>
          <w:rFonts w:ascii="inherit" w:eastAsia="Times New Roman" w:hAnsi="inherit" w:cs="Arial"/>
          <w:color w:val="3F3725"/>
          <w:sz w:val="24"/>
          <w:szCs w:val="24"/>
          <w:lang w:eastAsia="cs-CZ"/>
        </w:rPr>
      </w:pPr>
    </w:p>
    <w:p w:rsidR="004A2A6E" w:rsidRPr="004A2A6E" w:rsidRDefault="004A2A6E" w:rsidP="004A2A6E">
      <w:pPr>
        <w:pStyle w:val="Nadpis1"/>
        <w:shd w:val="clear" w:color="auto" w:fill="FFFFFF"/>
        <w:spacing w:before="0" w:beforeAutospacing="0" w:after="60" w:afterAutospacing="0"/>
        <w:textAlignment w:val="baseline"/>
        <w:rPr>
          <w:rFonts w:ascii="Arial" w:hAnsi="Arial" w:cs="Arial"/>
          <w:color w:val="3F3725"/>
          <w:sz w:val="24"/>
          <w:szCs w:val="24"/>
        </w:rPr>
      </w:pPr>
      <w:r w:rsidRPr="004A2A6E">
        <w:rPr>
          <w:rFonts w:ascii="Arial" w:hAnsi="Arial" w:cs="Arial"/>
          <w:color w:val="3F3725"/>
          <w:sz w:val="24"/>
          <w:szCs w:val="24"/>
        </w:rPr>
        <w:t>Pomůcky pro Bazální stimulaci®</w:t>
      </w:r>
    </w:p>
    <w:p w:rsidR="004A2A6E" w:rsidRPr="004A2A6E" w:rsidRDefault="004A2A6E" w:rsidP="004A2A6E">
      <w:pPr>
        <w:pStyle w:val="Normlnweb"/>
        <w:shd w:val="clear" w:color="auto" w:fill="FFFFFF"/>
        <w:spacing w:before="0" w:beforeAutospacing="0" w:after="0" w:afterAutospacing="0" w:line="104" w:lineRule="atLeast"/>
        <w:textAlignment w:val="baseline"/>
        <w:rPr>
          <w:rFonts w:ascii="inherit" w:hAnsi="inherit" w:cs="Arial"/>
          <w:color w:val="3F3725"/>
        </w:rPr>
      </w:pPr>
      <w:r w:rsidRPr="004A2A6E">
        <w:rPr>
          <w:rStyle w:val="apple-converted-space"/>
          <w:rFonts w:ascii="inherit" w:hAnsi="inherit" w:cs="Arial"/>
          <w:color w:val="3F3725"/>
        </w:rPr>
        <w:t>  </w:t>
      </w:r>
      <w:hyperlink r:id="rId5" w:history="1">
        <w:r w:rsidRPr="004A2A6E">
          <w:rPr>
            <w:rStyle w:val="Hypertextovodkaz"/>
            <w:rFonts w:ascii="inherit" w:hAnsi="inherit" w:cs="Arial"/>
            <w:color w:val="756937"/>
            <w:bdr w:val="none" w:sz="0" w:space="0" w:color="auto" w:frame="1"/>
          </w:rPr>
          <w:t>O Bazální stimulaci®</w:t>
        </w:r>
      </w:hyperlink>
      <w:r w:rsidRPr="004A2A6E">
        <w:rPr>
          <w:rStyle w:val="apple-converted-space"/>
          <w:rFonts w:ascii="inherit" w:hAnsi="inherit" w:cs="Arial"/>
          <w:color w:val="3F3725"/>
        </w:rPr>
        <w:t>  </w:t>
      </w:r>
      <w:r w:rsidRPr="004A2A6E">
        <w:rPr>
          <w:rStyle w:val="Siln"/>
          <w:rFonts w:ascii="inherit" w:hAnsi="inherit" w:cs="Arial"/>
          <w:b w:val="0"/>
          <w:bCs w:val="0"/>
          <w:color w:val="808080"/>
          <w:bdr w:val="none" w:sz="0" w:space="0" w:color="auto" w:frame="1"/>
        </w:rPr>
        <w:t>Pomůcky pro Bazální stimulaci®</w:t>
      </w:r>
    </w:p>
    <w:p w:rsidR="004A2A6E" w:rsidRPr="004A2A6E" w:rsidRDefault="004A2A6E" w:rsidP="004A2A6E">
      <w:pPr>
        <w:pStyle w:val="Normlnweb"/>
        <w:shd w:val="clear" w:color="auto" w:fill="FFFFFF"/>
        <w:spacing w:before="0" w:beforeAutospacing="0" w:after="0" w:afterAutospacing="0" w:line="104" w:lineRule="atLeast"/>
        <w:textAlignment w:val="baseline"/>
        <w:rPr>
          <w:rFonts w:ascii="inherit" w:hAnsi="inherit" w:cs="Arial"/>
          <w:color w:val="3F3725"/>
        </w:rPr>
      </w:pPr>
      <w:r w:rsidRPr="004A2A6E">
        <w:rPr>
          <w:rFonts w:ascii="inherit" w:hAnsi="inherit" w:cs="Arial"/>
          <w:color w:val="3F3725"/>
        </w:rPr>
        <w:t xml:space="preserve">Polohovací, rehabilitační a motivační pomůcky pro oblast klinické i </w:t>
      </w:r>
      <w:proofErr w:type="spellStart"/>
      <w:r w:rsidRPr="004A2A6E">
        <w:rPr>
          <w:rFonts w:ascii="inherit" w:hAnsi="inherit" w:cs="Arial"/>
          <w:color w:val="3F3725"/>
        </w:rPr>
        <w:t>neklinické</w:t>
      </w:r>
      <w:proofErr w:type="spellEnd"/>
      <w:r w:rsidRPr="004A2A6E">
        <w:rPr>
          <w:rFonts w:ascii="inherit" w:hAnsi="inherit" w:cs="Arial"/>
          <w:color w:val="3F3725"/>
        </w:rPr>
        <w:t xml:space="preserve"> péče a výukový program pro speciální pedagogiku (také </w:t>
      </w:r>
      <w:proofErr w:type="spellStart"/>
      <w:r w:rsidRPr="004A2A6E">
        <w:rPr>
          <w:rFonts w:ascii="inherit" w:hAnsi="inherit" w:cs="Arial"/>
          <w:color w:val="3F3725"/>
        </w:rPr>
        <w:t>snoezelenové</w:t>
      </w:r>
      <w:proofErr w:type="spellEnd"/>
      <w:r w:rsidRPr="004A2A6E">
        <w:rPr>
          <w:rFonts w:ascii="inherit" w:hAnsi="inherit" w:cs="Arial"/>
          <w:color w:val="3F3725"/>
        </w:rPr>
        <w:t xml:space="preserve"> místnosti) na</w:t>
      </w:r>
      <w:r w:rsidRPr="004A2A6E">
        <w:rPr>
          <w:rStyle w:val="apple-converted-space"/>
          <w:rFonts w:ascii="inherit" w:hAnsi="inherit" w:cs="Arial"/>
          <w:color w:val="3F3725"/>
        </w:rPr>
        <w:t> </w:t>
      </w:r>
      <w:hyperlink r:id="rId6" w:tgtFrame="_blank" w:history="1">
        <w:r w:rsidRPr="004A2A6E">
          <w:rPr>
            <w:rStyle w:val="Hypertextovodkaz"/>
            <w:rFonts w:ascii="inherit" w:hAnsi="inherit" w:cs="Arial"/>
            <w:color w:val="0033CC"/>
            <w:bdr w:val="none" w:sz="0" w:space="0" w:color="auto" w:frame="1"/>
          </w:rPr>
          <w:t>www.maxim-zdr.cz</w:t>
        </w:r>
      </w:hyperlink>
      <w:r w:rsidRPr="004A2A6E">
        <w:rPr>
          <w:rFonts w:ascii="inherit" w:hAnsi="inherit" w:cs="Arial"/>
          <w:color w:val="3F3725"/>
        </w:rPr>
        <w:t>.</w:t>
      </w:r>
    </w:p>
    <w:p w:rsidR="004A2A6E" w:rsidRPr="004A2A6E" w:rsidRDefault="004A2A6E" w:rsidP="004A2A6E">
      <w:pPr>
        <w:pStyle w:val="Normlnweb"/>
        <w:shd w:val="clear" w:color="auto" w:fill="FFFFFF"/>
        <w:spacing w:before="0" w:beforeAutospacing="0" w:after="240" w:afterAutospacing="0" w:line="104" w:lineRule="atLeast"/>
        <w:textAlignment w:val="baseline"/>
        <w:rPr>
          <w:rFonts w:ascii="inherit" w:hAnsi="inherit" w:cs="Arial"/>
          <w:color w:val="3F3725"/>
        </w:rPr>
      </w:pPr>
      <w:r w:rsidRPr="004A2A6E">
        <w:rPr>
          <w:rFonts w:ascii="inherit" w:hAnsi="inherit" w:cs="Arial"/>
          <w:color w:val="3F3725"/>
        </w:rPr>
        <w:t>Koncept Bazální stimulace® nabízí možnosti terapeutického polohování s cílem stimulace tělesného schématu a také stimulace optické a taktilně-haptické.</w:t>
      </w:r>
    </w:p>
    <w:p w:rsidR="004A2A6E" w:rsidRDefault="004A2A6E" w:rsidP="004A2A6E">
      <w:pPr>
        <w:pStyle w:val="Normlnweb"/>
        <w:shd w:val="clear" w:color="auto" w:fill="FFFFFF"/>
        <w:spacing w:before="0" w:beforeAutospacing="0" w:after="240" w:afterAutospacing="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</w:rPr>
        <w:drawing>
          <wp:inline distT="0" distB="0" distL="0" distR="0">
            <wp:extent cx="4191000" cy="2788920"/>
            <wp:effectExtent l="19050" t="0" r="0" b="0"/>
            <wp:docPr id="1" name="obrázek 1" descr="pom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3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pStyle w:val="Normlnweb"/>
        <w:shd w:val="clear" w:color="auto" w:fill="FFFFFF"/>
        <w:spacing w:before="0" w:beforeAutospacing="0" w:after="240" w:afterAutospacing="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 </w:t>
      </w:r>
    </w:p>
    <w:p w:rsidR="004A2A6E" w:rsidRDefault="004A2A6E" w:rsidP="004A2A6E">
      <w:pPr>
        <w:pStyle w:val="Nadpis3"/>
        <w:shd w:val="clear" w:color="auto" w:fill="FFFFFF"/>
        <w:spacing w:before="292" w:after="195" w:line="104" w:lineRule="atLeast"/>
        <w:textAlignment w:val="baseline"/>
        <w:rPr>
          <w:rFonts w:ascii="Arial" w:hAnsi="Arial" w:cs="Arial"/>
          <w:color w:val="3F3725"/>
          <w:sz w:val="10"/>
          <w:szCs w:val="10"/>
        </w:rPr>
      </w:pPr>
      <w:r>
        <w:rPr>
          <w:rFonts w:ascii="Arial" w:hAnsi="Arial" w:cs="Arial"/>
          <w:color w:val="3F3725"/>
          <w:sz w:val="10"/>
          <w:szCs w:val="10"/>
        </w:rPr>
        <w:lastRenderedPageBreak/>
        <w:t>Některé z možností různých pozic:</w:t>
      </w:r>
    </w:p>
    <w:p w:rsidR="004A2A6E" w:rsidRDefault="004A2A6E" w:rsidP="004A2A6E">
      <w:pPr>
        <w:shd w:val="clear" w:color="auto" w:fill="FFFFFF"/>
        <w:spacing w:line="0" w:lineRule="auto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2" name="obrázek 2" descr="Polohování hnízdo – zá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ohování hnízdo – zá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– záda</w:t>
      </w:r>
    </w:p>
    <w:p w:rsidR="004A2A6E" w:rsidRDefault="004A2A6E" w:rsidP="004A2A6E">
      <w:pPr>
        <w:shd w:val="clear" w:color="auto" w:fill="FFFFFF"/>
        <w:spacing w:line="0" w:lineRule="auto"/>
        <w:ind w:left="162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3" name="obrázek 3" descr="Polohová hnízdo – na bř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ohová hnízdo – na břiš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 hnízdo – na břiše</w:t>
      </w:r>
    </w:p>
    <w:p w:rsidR="004A2A6E" w:rsidRDefault="004A2A6E" w:rsidP="004A2A6E">
      <w:pPr>
        <w:shd w:val="clear" w:color="auto" w:fill="FFFFFF"/>
        <w:spacing w:after="6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br w:type="textWrapping" w:clear="all"/>
      </w:r>
    </w:p>
    <w:p w:rsidR="004A2A6E" w:rsidRDefault="004A2A6E" w:rsidP="004A2A6E">
      <w:pPr>
        <w:shd w:val="clear" w:color="auto" w:fill="FFFFFF"/>
        <w:spacing w:after="0" w:line="0" w:lineRule="auto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1905000" cy="1543050"/>
            <wp:effectExtent l="19050" t="0" r="0" b="0"/>
            <wp:docPr id="4" name="obrázek 4" descr="Polohování hnízdo (pelíšek) – u novoroz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ohování hnízdo (pelíšek) – u novorozen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(pelíšek) – u novorozence</w:t>
      </w:r>
    </w:p>
    <w:p w:rsidR="004A2A6E" w:rsidRDefault="004A2A6E" w:rsidP="004A2A6E">
      <w:pPr>
        <w:shd w:val="clear" w:color="auto" w:fill="FFFFFF"/>
        <w:spacing w:line="0" w:lineRule="auto"/>
        <w:ind w:left="162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5" name="obrázek 5" descr="Polohová hnízdo (pelíšek) – v neonat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ohová hnízdo (pelíšek) – v neonatologi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 hnízdo (pelíšek) – v neonatologii</w:t>
      </w:r>
    </w:p>
    <w:p w:rsidR="004A2A6E" w:rsidRDefault="004A2A6E" w:rsidP="004A2A6E">
      <w:pPr>
        <w:shd w:val="clear" w:color="auto" w:fill="FFFFFF"/>
        <w:spacing w:after="6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br w:type="textWrapping" w:clear="all"/>
      </w:r>
    </w:p>
    <w:p w:rsidR="004A2A6E" w:rsidRDefault="004A2A6E" w:rsidP="004A2A6E">
      <w:pPr>
        <w:shd w:val="clear" w:color="auto" w:fill="FFFFFF"/>
        <w:spacing w:after="0" w:line="0" w:lineRule="auto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lastRenderedPageBreak/>
        <w:drawing>
          <wp:inline distT="0" distB="0" distL="0" distR="0">
            <wp:extent cx="2049780" cy="1543050"/>
            <wp:effectExtent l="19050" t="0" r="7620" b="0"/>
            <wp:docPr id="6" name="obrázek 6" descr="Polohování hnízdo – na b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ohování hnízdo – na bok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– na boku</w:t>
      </w:r>
    </w:p>
    <w:p w:rsidR="004A2A6E" w:rsidRDefault="004A2A6E" w:rsidP="004A2A6E">
      <w:pPr>
        <w:shd w:val="clear" w:color="auto" w:fill="FFFFFF"/>
        <w:spacing w:line="0" w:lineRule="auto"/>
        <w:ind w:left="162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7" name="obrázek 7" descr="Polohování hnízdo – na zád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ohování hnízdo – na zádec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– na zádech</w:t>
      </w:r>
    </w:p>
    <w:p w:rsidR="004A2A6E" w:rsidRDefault="004A2A6E" w:rsidP="004A2A6E">
      <w:pPr>
        <w:shd w:val="clear" w:color="auto" w:fill="FFFFFF"/>
        <w:spacing w:after="6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br w:type="textWrapping" w:clear="all"/>
      </w:r>
    </w:p>
    <w:p w:rsidR="004A2A6E" w:rsidRDefault="004A2A6E" w:rsidP="004A2A6E">
      <w:pPr>
        <w:shd w:val="clear" w:color="auto" w:fill="FFFFFF"/>
        <w:spacing w:after="0" w:line="0" w:lineRule="auto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8" name="obrázek 8" descr="Polohování hnízdo – na b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ohování hnízdo – na bok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– na boku</w:t>
      </w:r>
    </w:p>
    <w:p w:rsidR="004A2A6E" w:rsidRDefault="004A2A6E" w:rsidP="004A2A6E">
      <w:pPr>
        <w:shd w:val="clear" w:color="auto" w:fill="FFFFFF"/>
        <w:spacing w:line="0" w:lineRule="auto"/>
        <w:ind w:left="162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9" name="obrázek 9" descr="Polohování hnízdo – na zád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ohování hnízdo – na zádech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104" w:lineRule="atLeast"/>
        <w:ind w:left="720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t>Polohování hnízdo – na zádech</w:t>
      </w:r>
    </w:p>
    <w:p w:rsidR="004A2A6E" w:rsidRDefault="004A2A6E" w:rsidP="004A2A6E">
      <w:pPr>
        <w:shd w:val="clear" w:color="auto" w:fill="FFFFFF"/>
        <w:spacing w:after="60" w:line="104" w:lineRule="atLeast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color w:val="3F3725"/>
          <w:sz w:val="8"/>
          <w:szCs w:val="8"/>
        </w:rPr>
        <w:br w:type="textWrapping" w:clear="all"/>
      </w:r>
    </w:p>
    <w:p w:rsidR="004A2A6E" w:rsidRDefault="004A2A6E" w:rsidP="004A2A6E">
      <w:pPr>
        <w:shd w:val="clear" w:color="auto" w:fill="FFFFFF"/>
        <w:spacing w:after="0" w:line="0" w:lineRule="auto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drawing>
          <wp:inline distT="0" distB="0" distL="0" distR="0">
            <wp:extent cx="2049780" cy="1543050"/>
            <wp:effectExtent l="19050" t="0" r="7620" b="0"/>
            <wp:docPr id="10" name="obrázek 10" descr="pom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m1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 w:rsidP="004A2A6E">
      <w:pPr>
        <w:shd w:val="clear" w:color="auto" w:fill="FFFFFF"/>
        <w:spacing w:line="0" w:lineRule="auto"/>
        <w:ind w:left="162"/>
        <w:textAlignment w:val="baseline"/>
        <w:rPr>
          <w:rFonts w:ascii="inherit" w:hAnsi="inherit" w:cs="Arial"/>
          <w:color w:val="3F3725"/>
          <w:sz w:val="8"/>
          <w:szCs w:val="8"/>
        </w:rPr>
      </w:pPr>
      <w:r>
        <w:rPr>
          <w:rFonts w:ascii="inherit" w:hAnsi="inherit" w:cs="Arial"/>
          <w:noProof/>
          <w:color w:val="3F3725"/>
          <w:sz w:val="8"/>
          <w:szCs w:val="8"/>
          <w:lang w:eastAsia="cs-CZ"/>
        </w:rPr>
        <w:lastRenderedPageBreak/>
        <w:drawing>
          <wp:inline distT="0" distB="0" distL="0" distR="0">
            <wp:extent cx="1531620" cy="1543050"/>
            <wp:effectExtent l="19050" t="0" r="0" b="0"/>
            <wp:docPr id="11" name="obrázek 11" descr="pom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m3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6E" w:rsidRDefault="004A2A6E">
      <w:r>
        <w:t xml:space="preserve">Charakteristika konceptu Bazální stimulace vychází ze stavu, kdy u pacienta je porušena nebo určitým způsobem omezena komunikace. Často není schopen žádné verbální komunikace. To ovšem neznamená, že není schopen vnímat vůbec. Z nejnovějších vědeckých poznatků vyplývá, že člověk je schopen vnímat i ve stavu bezvědomí či agonie během umírání. Lidské vnímání lze pak určitými vhodnými způsoby stimulovat a ovlivňovat. Náš mozek má schopnost uchovávat své životní návyky v paměťových drahách v různých regionech. To mu dává šanci cílenou stimulací uložených vzpomínek znovu aktivovat jeho činnost. Bazální stimulace je koncept, který podporuje na nejzákladnější (bazální) rovině lidské vnímání. (19) </w:t>
      </w:r>
    </w:p>
    <w:p w:rsidR="004A2A6E" w:rsidRDefault="004A2A6E">
      <w:r>
        <w:t xml:space="preserve">2.2.2 Význam vnímání Cílem Bazální stimulace je schopnost vnímání u postižených lidí: </w:t>
      </w:r>
    </w:p>
    <w:p w:rsidR="004A2A6E" w:rsidRDefault="004A2A6E">
      <w:r>
        <w:t xml:space="preserve">1. podporovat </w:t>
      </w:r>
    </w:p>
    <w:p w:rsidR="004A2A6E" w:rsidRDefault="004A2A6E">
      <w:r>
        <w:t xml:space="preserve">2. udržet </w:t>
      </w:r>
    </w:p>
    <w:p w:rsidR="007D5C38" w:rsidRDefault="004A2A6E">
      <w:r>
        <w:t>3. zmírnit rozvoj postižení (19)</w:t>
      </w:r>
    </w:p>
    <w:sectPr w:rsidR="007D5C38" w:rsidSect="007D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2A6E"/>
    <w:rsid w:val="004A2A6E"/>
    <w:rsid w:val="007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C38"/>
  </w:style>
  <w:style w:type="paragraph" w:styleId="Nadpis1">
    <w:name w:val="heading 1"/>
    <w:basedOn w:val="Normln"/>
    <w:link w:val="Nadpis1Char"/>
    <w:uiPriority w:val="9"/>
    <w:qFormat/>
    <w:rsid w:val="004A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A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2A6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A2A6E"/>
  </w:style>
  <w:style w:type="character" w:styleId="Siln">
    <w:name w:val="Strong"/>
    <w:basedOn w:val="Standardnpsmoodstavce"/>
    <w:uiPriority w:val="22"/>
    <w:qFormat/>
    <w:rsid w:val="004A2A6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A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maxim-zdr.cz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bazalni-stimulace.cz/o-bazalni-stimulaci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www.bazalni-stimulace.cz/o-bazalni-stimulaci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Koditková</dc:creator>
  <cp:lastModifiedBy>Ilona Koditková</cp:lastModifiedBy>
  <cp:revision>1</cp:revision>
  <dcterms:created xsi:type="dcterms:W3CDTF">2015-12-14T21:34:00Z</dcterms:created>
  <dcterms:modified xsi:type="dcterms:W3CDTF">2015-12-14T21:42:00Z</dcterms:modified>
</cp:coreProperties>
</file>